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793B7279" w:rsidR="00163B98" w:rsidRPr="00C220A4" w:rsidRDefault="00163B98" w:rsidP="00C220A4">
      <w:pPr>
        <w:pStyle w:val="DefaultText"/>
        <w:jc w:val="center"/>
        <w:outlineLvl w:val="0"/>
        <w:rPr>
          <w:rFonts w:ascii="Calibri" w:hAnsi="Calibri"/>
          <w:b/>
          <w:color w:val="1F497D" w:themeColor="text2"/>
          <w:sz w:val="24"/>
          <w:szCs w:val="24"/>
        </w:rPr>
      </w:pPr>
      <w:r w:rsidRPr="00C220A4">
        <w:rPr>
          <w:rFonts w:ascii="Calibri" w:hAnsi="Calibri"/>
          <w:b/>
          <w:color w:val="1F497D" w:themeColor="text2"/>
          <w:sz w:val="24"/>
          <w:szCs w:val="24"/>
        </w:rPr>
        <w:t xml:space="preserve">Petroleum Geochemistry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161ED3E3" w:rsidR="00163B98" w:rsidRDefault="00FB759F"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online Petroleum Geochemistry course</w:t>
      </w:r>
      <w:r w:rsidR="00A5291D">
        <w:rPr>
          <w:rFonts w:ascii="Calibri" w:hAnsi="Calibri"/>
          <w:szCs w:val="24"/>
        </w:rPr>
        <w:t xml:space="preserve"> </w:t>
      </w:r>
      <w:r>
        <w:rPr>
          <w:rFonts w:ascii="Calibri" w:hAnsi="Calibri"/>
          <w:szCs w:val="24"/>
        </w:rPr>
        <w:t>6</w:t>
      </w:r>
      <w:r w:rsidR="0065646B" w:rsidRPr="0065646B">
        <w:rPr>
          <w:rFonts w:ascii="Calibri" w:hAnsi="Calibri"/>
          <w:szCs w:val="24"/>
          <w:vertAlign w:val="superscript"/>
        </w:rPr>
        <w:t>th</w:t>
      </w:r>
      <w:r w:rsidR="0065646B">
        <w:rPr>
          <w:rFonts w:ascii="Calibri" w:hAnsi="Calibri"/>
          <w:szCs w:val="24"/>
        </w:rPr>
        <w:t xml:space="preserve"> – </w:t>
      </w:r>
      <w:r>
        <w:rPr>
          <w:rFonts w:ascii="Calibri" w:hAnsi="Calibri"/>
          <w:szCs w:val="24"/>
        </w:rPr>
        <w:t>17</w:t>
      </w:r>
      <w:r w:rsidR="0065646B" w:rsidRPr="0065646B">
        <w:rPr>
          <w:rFonts w:ascii="Calibri" w:hAnsi="Calibri"/>
          <w:szCs w:val="24"/>
          <w:vertAlign w:val="superscript"/>
        </w:rPr>
        <w:t>th</w:t>
      </w:r>
      <w:r w:rsidR="0065646B">
        <w:rPr>
          <w:rFonts w:ascii="Calibri" w:hAnsi="Calibri"/>
          <w:szCs w:val="24"/>
        </w:rPr>
        <w:t xml:space="preserve"> </w:t>
      </w:r>
      <w:r>
        <w:rPr>
          <w:rFonts w:ascii="Calibri" w:hAnsi="Calibri"/>
          <w:szCs w:val="24"/>
        </w:rPr>
        <w:t>June</w:t>
      </w:r>
      <w:r w:rsidR="0065646B">
        <w:rPr>
          <w:rFonts w:ascii="Calibri" w:hAnsi="Calibri"/>
          <w:szCs w:val="24"/>
        </w:rPr>
        <w:t xml:space="preserve"> 2022</w:t>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DE30CFC"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w:t>
      </w:r>
      <w:r w:rsidR="00EE0331">
        <w:rPr>
          <w:rFonts w:ascii="Calibri" w:hAnsi="Calibri"/>
          <w:szCs w:val="24"/>
        </w:rPr>
        <w:t>5</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65011866"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FB75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BA14" w14:textId="77777777" w:rsidR="00AC19ED" w:rsidRPr="002125B8" w:rsidRDefault="00FB759F"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790"/>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0ABD"/>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46B"/>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91D"/>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8EC"/>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331"/>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4B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59F"/>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2021-11-08T08:58:00Z</dcterms:created>
  <dcterms:modified xsi:type="dcterms:W3CDTF">2022-01-31T09:53:00Z</dcterms:modified>
</cp:coreProperties>
</file>