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77A3F79B" w:rsidR="00163B98" w:rsidRPr="00C220A4" w:rsidRDefault="003275C4"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Hydrocarbon Gas Geochemistry for Exploration Geologists</w:t>
      </w:r>
      <w:r w:rsidR="00163B98" w:rsidRPr="00C220A4">
        <w:rPr>
          <w:rFonts w:ascii="Calibri" w:hAnsi="Calibri"/>
          <w:b/>
          <w:color w:val="1F497D" w:themeColor="text2"/>
          <w:sz w:val="24"/>
          <w:szCs w:val="24"/>
        </w:rPr>
        <w:t xml:space="preserve">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37219EB1" w:rsidR="00163B98" w:rsidRDefault="00B91E88"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613E8A">
        <w:rPr>
          <w:rFonts w:ascii="Calibri" w:hAnsi="Calibri"/>
          <w:szCs w:val="24"/>
        </w:rPr>
        <w:t>5</w:t>
      </w:r>
      <w:r w:rsidR="00163B98" w:rsidRPr="00EB0736">
        <w:rPr>
          <w:rFonts w:ascii="Calibri" w:hAnsi="Calibri"/>
          <w:szCs w:val="24"/>
        </w:rPr>
        <w:t xml:space="preserve">-day </w:t>
      </w:r>
      <w:r w:rsidR="00916CA0">
        <w:rPr>
          <w:rFonts w:ascii="Calibri" w:hAnsi="Calibri"/>
          <w:szCs w:val="24"/>
        </w:rPr>
        <w:t xml:space="preserve">online </w:t>
      </w:r>
      <w:r w:rsidR="00613E8A" w:rsidRPr="00613E8A">
        <w:rPr>
          <w:rFonts w:ascii="Calibri" w:hAnsi="Calibri"/>
          <w:szCs w:val="24"/>
        </w:rPr>
        <w:t xml:space="preserve">Hydrocarbon Gas Geochemistry for Exploration Geologists </w:t>
      </w:r>
      <w:r w:rsidR="00916CA0">
        <w:rPr>
          <w:rFonts w:ascii="Calibri" w:hAnsi="Calibri"/>
          <w:szCs w:val="24"/>
        </w:rPr>
        <w:t>course</w:t>
      </w:r>
      <w:r w:rsidR="00163B98">
        <w:rPr>
          <w:rFonts w:ascii="Calibri" w:hAnsi="Calibri"/>
          <w:szCs w:val="24"/>
        </w:rPr>
        <w:t xml:space="preserve"> </w:t>
      </w:r>
      <w:r>
        <w:rPr>
          <w:rFonts w:ascii="Calibri" w:hAnsi="Calibri"/>
          <w:szCs w:val="24"/>
        </w:rPr>
        <w:t>28 February – 4</w:t>
      </w:r>
      <w:r w:rsidRPr="00B91E88">
        <w:rPr>
          <w:rFonts w:ascii="Calibri" w:hAnsi="Calibri"/>
          <w:szCs w:val="24"/>
          <w:vertAlign w:val="superscript"/>
        </w:rPr>
        <w:t>th</w:t>
      </w:r>
      <w:r>
        <w:rPr>
          <w:rFonts w:ascii="Calibri" w:hAnsi="Calibri"/>
          <w:szCs w:val="24"/>
        </w:rPr>
        <w:t xml:space="preserve"> March 2022</w:t>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1BB1766"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4141E">
        <w:rPr>
          <w:rFonts w:ascii="Calibri" w:hAnsi="Calibri"/>
          <w:szCs w:val="24"/>
        </w:rPr>
        <w:t>600.00 + VAT</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50EC2AED"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B91E8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B91E88"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41E"/>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790"/>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275C4"/>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00F"/>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3E8A"/>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1E88"/>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35"/>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970"/>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2</cp:revision>
  <dcterms:created xsi:type="dcterms:W3CDTF">2021-11-08T08:59:00Z</dcterms:created>
  <dcterms:modified xsi:type="dcterms:W3CDTF">2021-11-08T08:59:00Z</dcterms:modified>
</cp:coreProperties>
</file>